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019216FA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 xml:space="preserve">Česká republika – Státní </w:t>
            </w:r>
            <w:r w:rsidRPr="0031560B">
              <w:rPr>
                <w:rFonts w:cs="Arial"/>
                <w:szCs w:val="20"/>
              </w:rPr>
              <w:t xml:space="preserve">pozemkový úřad, Krajský pozemkový úřad pro </w:t>
            </w:r>
            <w:r w:rsidR="0031560B" w:rsidRPr="0031560B">
              <w:rPr>
                <w:rFonts w:cs="Arial"/>
                <w:szCs w:val="20"/>
              </w:rPr>
              <w:t>Liberecký</w:t>
            </w:r>
            <w:r w:rsidRPr="0031560B">
              <w:rPr>
                <w:rFonts w:cs="Arial"/>
                <w:szCs w:val="20"/>
              </w:rPr>
              <w:t xml:space="preserve"> kraj</w:t>
            </w:r>
            <w:r w:rsidR="00BE63CB">
              <w:rPr>
                <w:rFonts w:cs="Arial"/>
                <w:szCs w:val="20"/>
              </w:rPr>
              <w:t>, Pobočka Liberec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0F534C0D" w:rsidR="00F90F81" w:rsidRPr="009107EF" w:rsidRDefault="0031560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2"/>
              </w:rPr>
              <w:t>U Nisy 745/6a, 460 57 Liberec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526107AE" w:rsidR="00F90F81" w:rsidRPr="009107EF" w:rsidRDefault="00BE63C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2"/>
              </w:rPr>
              <w:t>Ing. Tomášem Mačkem, vedoucím Pobočky Liberec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356D45FD" w:rsidR="00F90F81" w:rsidRPr="009107EF" w:rsidRDefault="0031560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773F5">
              <w:rPr>
                <w:rFonts w:cs="Arial"/>
                <w:bCs/>
                <w:szCs w:val="22"/>
              </w:rPr>
              <w:t>Výsadba lokálního biokoridoru LBK 32 a LBK 33 v k. ú. Žďár v Podbezdězí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1BE9E5F7" w:rsidR="00F90F81" w:rsidRPr="009107EF" w:rsidRDefault="0031560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4F19B2">
              <w:rPr>
                <w:rFonts w:cs="Arial"/>
                <w:bCs/>
                <w:szCs w:val="22"/>
              </w:rPr>
              <w:t>SP2864/2022-541100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3BB3410B" w:rsidR="00F90F81" w:rsidRPr="009107EF" w:rsidRDefault="00BC05F7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</w:t>
      </w:r>
      <w:r w:rsidRPr="00592B71">
        <w:lastRenderedPageBreak/>
        <w:t xml:space="preserve">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C37B5" w14:textId="77777777" w:rsidR="00A05ECD" w:rsidRDefault="00A05ECD" w:rsidP="008E4AD5">
      <w:r>
        <w:separator/>
      </w:r>
    </w:p>
  </w:endnote>
  <w:endnote w:type="continuationSeparator" w:id="0">
    <w:p w14:paraId="190FBB88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13576" w14:textId="77777777" w:rsidR="00A05ECD" w:rsidRDefault="00A05ECD" w:rsidP="008E4AD5">
      <w:r>
        <w:separator/>
      </w:r>
    </w:p>
  </w:footnote>
  <w:footnote w:type="continuationSeparator" w:id="0">
    <w:p w14:paraId="2B0A5CF7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299E5A96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522D31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560B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22D31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05F7"/>
    <w:rsid w:val="00BC16B7"/>
    <w:rsid w:val="00BC4027"/>
    <w:rsid w:val="00BC72E8"/>
    <w:rsid w:val="00BD13B2"/>
    <w:rsid w:val="00BD2484"/>
    <w:rsid w:val="00BE19F1"/>
    <w:rsid w:val="00BE63CB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1F9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520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Starčevičová Eva Ing.</cp:lastModifiedBy>
  <cp:revision>5</cp:revision>
  <cp:lastPrinted>2012-03-30T11:12:00Z</cp:lastPrinted>
  <dcterms:created xsi:type="dcterms:W3CDTF">2022-05-17T11:27:00Z</dcterms:created>
  <dcterms:modified xsi:type="dcterms:W3CDTF">2022-05-19T10:53:00Z</dcterms:modified>
</cp:coreProperties>
</file>